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542D" w14:textId="77777777" w:rsidR="00A609E1" w:rsidRPr="00615C7D" w:rsidRDefault="00A609E1">
      <w:pPr>
        <w:pStyle w:val="Overskrift2"/>
        <w:rPr>
          <w:iCs/>
        </w:rPr>
      </w:pPr>
      <w:r w:rsidRPr="00615C7D">
        <w:rPr>
          <w:iCs/>
        </w:rPr>
        <w:t xml:space="preserve">Forretningsorden </w:t>
      </w:r>
      <w:r w:rsidR="00615C7D">
        <w:rPr>
          <w:iCs/>
        </w:rPr>
        <w:t>for bestyrelsen i Dagtilbud Tilst</w:t>
      </w:r>
      <w:r w:rsidRPr="00615C7D">
        <w:rPr>
          <w:iCs/>
        </w:rPr>
        <w:t xml:space="preserve">, </w:t>
      </w:r>
      <w:r w:rsidR="00EB6F42">
        <w:rPr>
          <w:iCs/>
        </w:rPr>
        <w:t>Tåstumvænget 8</w:t>
      </w:r>
      <w:r w:rsidRPr="00615C7D">
        <w:rPr>
          <w:iCs/>
        </w:rPr>
        <w:t>, 8381 Tilst</w:t>
      </w:r>
    </w:p>
    <w:p w14:paraId="3D4C0D20" w14:textId="77777777" w:rsidR="00A609E1" w:rsidRPr="00615C7D" w:rsidRDefault="00A609E1">
      <w:pPr>
        <w:pStyle w:val="Overskrift1"/>
      </w:pPr>
    </w:p>
    <w:p w14:paraId="29A0691B" w14:textId="77777777" w:rsidR="00A609E1" w:rsidRPr="00615C7D" w:rsidRDefault="00A609E1">
      <w:pPr>
        <w:rPr>
          <w:color w:val="000000"/>
        </w:rPr>
      </w:pPr>
    </w:p>
    <w:p w14:paraId="09ECFA8B" w14:textId="77777777" w:rsidR="00A609E1" w:rsidRPr="00615C7D" w:rsidRDefault="00A609E1" w:rsidP="00966218">
      <w:pPr>
        <w:pStyle w:val="Overskrift1"/>
        <w:rPr>
          <w:iCs/>
        </w:rPr>
      </w:pPr>
      <w:r w:rsidRPr="00615C7D">
        <w:rPr>
          <w:iCs/>
        </w:rPr>
        <w:t>Bestyrelsens sammensætning</w:t>
      </w:r>
    </w:p>
    <w:p w14:paraId="63544FC8" w14:textId="77777777" w:rsidR="00A609E1" w:rsidRPr="00615C7D" w:rsidRDefault="00A609E1">
      <w:p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 xml:space="preserve">Til bestyrelsen vælger hvert af de </w:t>
      </w:r>
      <w:r w:rsidR="008D078C">
        <w:rPr>
          <w:iCs/>
          <w:color w:val="000000"/>
          <w:szCs w:val="20"/>
        </w:rPr>
        <w:t>9</w:t>
      </w:r>
      <w:r w:rsidRPr="00615C7D">
        <w:rPr>
          <w:iCs/>
          <w:color w:val="000000"/>
          <w:szCs w:val="20"/>
        </w:rPr>
        <w:t xml:space="preserve"> forældreråd i Dagtilbud </w:t>
      </w:r>
      <w:r w:rsidR="00004A3C">
        <w:rPr>
          <w:iCs/>
          <w:color w:val="000000"/>
          <w:szCs w:val="20"/>
        </w:rPr>
        <w:t>Tilst</w:t>
      </w:r>
      <w:r w:rsidRPr="00615C7D">
        <w:rPr>
          <w:iCs/>
          <w:color w:val="000000"/>
          <w:szCs w:val="20"/>
        </w:rPr>
        <w:t xml:space="preserve"> en forældrerepræsentant, mens det sa</w:t>
      </w:r>
      <w:r w:rsidR="00615C7D">
        <w:rPr>
          <w:iCs/>
          <w:color w:val="000000"/>
          <w:szCs w:val="20"/>
        </w:rPr>
        <w:t>mlede pers</w:t>
      </w:r>
      <w:r w:rsidR="00212907">
        <w:rPr>
          <w:iCs/>
          <w:color w:val="000000"/>
          <w:szCs w:val="20"/>
        </w:rPr>
        <w:t>onale i Dagtilbud Tilst vælger 3</w:t>
      </w:r>
      <w:r w:rsidRPr="00615C7D">
        <w:rPr>
          <w:iCs/>
          <w:color w:val="000000"/>
          <w:szCs w:val="20"/>
        </w:rPr>
        <w:t xml:space="preserve"> medarbejderrepræsentanter.</w:t>
      </w:r>
    </w:p>
    <w:p w14:paraId="348588B8" w14:textId="77777777" w:rsidR="00EF450D" w:rsidRDefault="00A609E1">
      <w:p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Dagtilbudslederen er ikke medlem af bestyrelsen, men har en koordinerende status</w:t>
      </w:r>
      <w:r w:rsidR="00EF450D">
        <w:rPr>
          <w:iCs/>
          <w:color w:val="000000"/>
          <w:szCs w:val="20"/>
        </w:rPr>
        <w:t>.</w:t>
      </w:r>
      <w:r w:rsidR="00004A3C">
        <w:rPr>
          <w:iCs/>
          <w:color w:val="000000"/>
          <w:szCs w:val="20"/>
        </w:rPr>
        <w:t xml:space="preserve"> </w:t>
      </w:r>
    </w:p>
    <w:p w14:paraId="01DAC540" w14:textId="77777777" w:rsidR="00EF450D" w:rsidRDefault="00EF450D">
      <w:pPr>
        <w:autoSpaceDE w:val="0"/>
        <w:autoSpaceDN w:val="0"/>
        <w:adjustRightInd w:val="0"/>
        <w:rPr>
          <w:iCs/>
          <w:color w:val="000000"/>
          <w:szCs w:val="20"/>
        </w:rPr>
      </w:pPr>
    </w:p>
    <w:p w14:paraId="40CDE9E3" w14:textId="77777777" w:rsidR="00C85AD4" w:rsidRPr="00C85AD4" w:rsidRDefault="00C85AD4" w:rsidP="00C85AD4">
      <w:pPr>
        <w:autoSpaceDE w:val="0"/>
        <w:autoSpaceDN w:val="0"/>
        <w:adjustRightInd w:val="0"/>
        <w:rPr>
          <w:b/>
          <w:color w:val="000000"/>
          <w:szCs w:val="20"/>
        </w:rPr>
      </w:pPr>
      <w:r w:rsidRPr="00615C7D">
        <w:rPr>
          <w:b/>
          <w:color w:val="000000"/>
          <w:szCs w:val="20"/>
        </w:rPr>
        <w:t>Konstituerende møde</w:t>
      </w:r>
    </w:p>
    <w:p w14:paraId="369287CE" w14:textId="77777777" w:rsidR="00A609E1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2E70A841" w14:textId="77777777" w:rsidR="003B6491" w:rsidRPr="00615C7D" w:rsidRDefault="003B6491" w:rsidP="003B6491">
      <w:pPr>
        <w:autoSpaceDE w:val="0"/>
        <w:autoSpaceDN w:val="0"/>
        <w:adjustRightInd w:val="0"/>
        <w:rPr>
          <w:bCs/>
          <w:color w:val="000000"/>
          <w:szCs w:val="20"/>
          <w:u w:val="single"/>
        </w:rPr>
      </w:pPr>
      <w:r w:rsidRPr="00615C7D">
        <w:rPr>
          <w:bCs/>
          <w:color w:val="000000"/>
          <w:szCs w:val="20"/>
          <w:u w:val="single"/>
        </w:rPr>
        <w:t>Dagsorden:</w:t>
      </w:r>
    </w:p>
    <w:p w14:paraId="32F384DB" w14:textId="77777777" w:rsidR="003B6491" w:rsidRPr="00615C7D" w:rsidRDefault="003B6491" w:rsidP="003B649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 xml:space="preserve">Dagtilbudslederen udarbejder skriftlig dagsorden og leder mødet, indtil formanden er valgt. </w:t>
      </w:r>
    </w:p>
    <w:p w14:paraId="433C84B9" w14:textId="77777777" w:rsidR="003B6491" w:rsidRPr="00615C7D" w:rsidRDefault="003B6491" w:rsidP="003B6491">
      <w:pPr>
        <w:autoSpaceDE w:val="0"/>
        <w:autoSpaceDN w:val="0"/>
        <w:adjustRightInd w:val="0"/>
        <w:rPr>
          <w:color w:val="000000"/>
          <w:szCs w:val="20"/>
        </w:rPr>
      </w:pPr>
    </w:p>
    <w:p w14:paraId="03BC8BC5" w14:textId="77777777" w:rsidR="003B6491" w:rsidRPr="00615C7D" w:rsidRDefault="003B6491" w:rsidP="003B649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Dagsordenen indeholder:</w:t>
      </w:r>
    </w:p>
    <w:p w14:paraId="734AC0E2" w14:textId="77777777" w:rsidR="003B6491" w:rsidRPr="00615C7D" w:rsidRDefault="003B6491" w:rsidP="003B649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Dagtilbudslederen orienterer om bestyrelsesarbejdet, herunder dagtilbudslederens arbejde i forhold til bestyrelsen</w:t>
      </w:r>
    </w:p>
    <w:p w14:paraId="15D68069" w14:textId="77777777" w:rsidR="003B6491" w:rsidRPr="00615C7D" w:rsidRDefault="003B6491" w:rsidP="003B649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Valg af formand</w:t>
      </w:r>
    </w:p>
    <w:p w14:paraId="6108FB9B" w14:textId="77777777" w:rsidR="003B6491" w:rsidRPr="00615C7D" w:rsidRDefault="003B6491" w:rsidP="003B649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Valg af næstformand</w:t>
      </w:r>
    </w:p>
    <w:p w14:paraId="30A963BE" w14:textId="77777777" w:rsidR="003B6491" w:rsidRDefault="001D6096" w:rsidP="003B649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S</w:t>
      </w:r>
      <w:r w:rsidR="003B6491" w:rsidRPr="00615C7D">
        <w:rPr>
          <w:color w:val="000000"/>
          <w:szCs w:val="20"/>
        </w:rPr>
        <w:t>uppleanter:</w:t>
      </w:r>
    </w:p>
    <w:p w14:paraId="6D644238" w14:textId="77777777" w:rsidR="00EF450D" w:rsidRPr="00615C7D" w:rsidRDefault="00EF450D" w:rsidP="00EF450D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suppleanter indtræder</w:t>
      </w:r>
      <w:r>
        <w:rPr>
          <w:color w:val="000000"/>
          <w:szCs w:val="20"/>
        </w:rPr>
        <w:t xml:space="preserve"> kun</w:t>
      </w:r>
      <w:r w:rsidRPr="00615C7D">
        <w:rPr>
          <w:color w:val="000000"/>
          <w:szCs w:val="20"/>
        </w:rPr>
        <w:t xml:space="preserve"> i bestyrelsen, når et ordinært medlem udtræder, eller også ved ordinære medlemmers forfald ved enkelte møder</w:t>
      </w:r>
    </w:p>
    <w:p w14:paraId="3A4D4226" w14:textId="77777777" w:rsidR="00EF450D" w:rsidRPr="00615C7D" w:rsidRDefault="00EF450D" w:rsidP="00EF450D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suppleanter har stemmeret ved deltagelse i enkelte møder</w:t>
      </w:r>
    </w:p>
    <w:p w14:paraId="40EF838C" w14:textId="77777777" w:rsidR="00EF450D" w:rsidRPr="00615C7D" w:rsidRDefault="00EF450D" w:rsidP="00EF450D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suppleanter har taleret, hvis de deltager i bestyrelsesmøderne</w:t>
      </w:r>
    </w:p>
    <w:p w14:paraId="3F96603C" w14:textId="77777777" w:rsidR="00EF450D" w:rsidRPr="00EF450D" w:rsidRDefault="00EF450D" w:rsidP="00EF450D">
      <w:pPr>
        <w:autoSpaceDE w:val="0"/>
        <w:autoSpaceDN w:val="0"/>
        <w:adjustRightInd w:val="0"/>
        <w:rPr>
          <w:color w:val="000000"/>
          <w:szCs w:val="20"/>
        </w:rPr>
      </w:pPr>
    </w:p>
    <w:p w14:paraId="06F6B77D" w14:textId="77777777" w:rsidR="003B6491" w:rsidRPr="00615C7D" w:rsidRDefault="003B6491" w:rsidP="003B649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Aftale om, hvem der skriver referat (én fast referent, eller om opgaven går på skift mellem medlemmerne)</w:t>
      </w:r>
    </w:p>
    <w:p w14:paraId="41E9FA25" w14:textId="77777777" w:rsidR="003B6491" w:rsidRPr="00615C7D" w:rsidRDefault="003B6491" w:rsidP="003B649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Aftale om mødehyppighed (ordinære møder), tidspunkt for møderne og mødernes længde</w:t>
      </w:r>
    </w:p>
    <w:p w14:paraId="482E3F13" w14:textId="77777777" w:rsidR="003B6491" w:rsidRPr="00615C7D" w:rsidRDefault="003B6491" w:rsidP="003B6491">
      <w:pPr>
        <w:numPr>
          <w:ilvl w:val="0"/>
          <w:numId w:val="1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Evt.</w:t>
      </w:r>
    </w:p>
    <w:p w14:paraId="31368961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14412109" w14:textId="77777777" w:rsidR="00A609E1" w:rsidRPr="00615C7D" w:rsidRDefault="00A609E1">
      <w:pPr>
        <w:autoSpaceDE w:val="0"/>
        <w:autoSpaceDN w:val="0"/>
        <w:adjustRightInd w:val="0"/>
        <w:rPr>
          <w:bCs/>
          <w:color w:val="000000"/>
          <w:szCs w:val="20"/>
          <w:u w:val="single"/>
        </w:rPr>
      </w:pPr>
    </w:p>
    <w:p w14:paraId="219D2519" w14:textId="77777777" w:rsidR="00966218" w:rsidRPr="00615C7D" w:rsidRDefault="00966218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615C7D">
        <w:rPr>
          <w:b/>
          <w:bCs/>
          <w:color w:val="000000"/>
          <w:szCs w:val="20"/>
        </w:rPr>
        <w:t>Formandens opgaver</w:t>
      </w:r>
    </w:p>
    <w:p w14:paraId="24A4E6DB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Formandens opgaver er at</w:t>
      </w:r>
    </w:p>
    <w:p w14:paraId="653930EE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tilrettelægge dagsorden</w:t>
      </w:r>
      <w:r w:rsidR="002E29DF" w:rsidRPr="00615C7D">
        <w:rPr>
          <w:color w:val="000000"/>
          <w:szCs w:val="20"/>
        </w:rPr>
        <w:t>en</w:t>
      </w:r>
      <w:r w:rsidRPr="00615C7D">
        <w:rPr>
          <w:color w:val="000000"/>
          <w:szCs w:val="20"/>
        </w:rPr>
        <w:t xml:space="preserve"> sammen med dagtilbudslederen</w:t>
      </w:r>
    </w:p>
    <w:p w14:paraId="5E16FE57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indkalde til møder i samarbejde med dagtilbudslederen</w:t>
      </w:r>
    </w:p>
    <w:p w14:paraId="33282E51" w14:textId="77777777" w:rsidR="00A609E1" w:rsidRPr="00615C7D" w:rsidRDefault="002E29D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 xml:space="preserve">lede </w:t>
      </w:r>
      <w:r w:rsidR="00A609E1" w:rsidRPr="00615C7D">
        <w:rPr>
          <w:color w:val="000000"/>
          <w:szCs w:val="20"/>
        </w:rPr>
        <w:t>bestyrelsesmøderne</w:t>
      </w:r>
    </w:p>
    <w:p w14:paraId="2785A3AE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påtegne skrivelser</w:t>
      </w:r>
    </w:p>
    <w:p w14:paraId="4CE52446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tegne bestyrelsen udadtil mellem møderne</w:t>
      </w:r>
    </w:p>
    <w:p w14:paraId="0DAD7803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52E1B1C1" w14:textId="77777777" w:rsidR="00966218" w:rsidRPr="00615C7D" w:rsidRDefault="00966218">
      <w:pPr>
        <w:autoSpaceDE w:val="0"/>
        <w:autoSpaceDN w:val="0"/>
        <w:adjustRightInd w:val="0"/>
        <w:rPr>
          <w:b/>
          <w:color w:val="000000"/>
          <w:szCs w:val="20"/>
        </w:rPr>
      </w:pPr>
      <w:r w:rsidRPr="00615C7D">
        <w:rPr>
          <w:b/>
          <w:color w:val="000000"/>
          <w:szCs w:val="20"/>
        </w:rPr>
        <w:t>Næstformandens opgaver</w:t>
      </w:r>
    </w:p>
    <w:p w14:paraId="376D0877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Under formandens fravær overtager næstformanden dennes opgaver.</w:t>
      </w:r>
    </w:p>
    <w:p w14:paraId="6CEA7E6A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7B00A9C1" w14:textId="77777777" w:rsidR="00A609E1" w:rsidRPr="00615C7D" w:rsidRDefault="00A609E1">
      <w:pPr>
        <w:autoSpaceDE w:val="0"/>
        <w:autoSpaceDN w:val="0"/>
        <w:adjustRightInd w:val="0"/>
        <w:rPr>
          <w:b/>
          <w:bCs/>
          <w:iCs/>
          <w:color w:val="000000"/>
          <w:szCs w:val="20"/>
        </w:rPr>
      </w:pPr>
      <w:r w:rsidRPr="00615C7D">
        <w:rPr>
          <w:b/>
          <w:bCs/>
          <w:iCs/>
          <w:color w:val="000000"/>
          <w:szCs w:val="20"/>
        </w:rPr>
        <w:t>Bestyrelsesmedlemmer</w:t>
      </w:r>
    </w:p>
    <w:p w14:paraId="637D5E0D" w14:textId="77777777" w:rsidR="00A609E1" w:rsidRPr="00615C7D" w:rsidRDefault="00A609E1">
      <w:pPr>
        <w:autoSpaceDE w:val="0"/>
        <w:autoSpaceDN w:val="0"/>
        <w:adjustRightInd w:val="0"/>
        <w:rPr>
          <w:bCs/>
          <w:iCs/>
          <w:color w:val="000000"/>
          <w:szCs w:val="20"/>
        </w:rPr>
      </w:pPr>
      <w:r w:rsidRPr="00615C7D">
        <w:rPr>
          <w:bCs/>
          <w:iCs/>
          <w:color w:val="000000"/>
          <w:szCs w:val="20"/>
        </w:rPr>
        <w:t>Alle bestyrelsesmedlemmer er medansvarlige for indhold og form på møderne.</w:t>
      </w:r>
    </w:p>
    <w:p w14:paraId="5B8E0C30" w14:textId="77777777" w:rsidR="00A609E1" w:rsidRPr="00615C7D" w:rsidRDefault="00A609E1">
      <w:pPr>
        <w:autoSpaceDE w:val="0"/>
        <w:autoSpaceDN w:val="0"/>
        <w:adjustRightInd w:val="0"/>
        <w:rPr>
          <w:bCs/>
          <w:iCs/>
          <w:color w:val="000000"/>
          <w:szCs w:val="20"/>
        </w:rPr>
      </w:pPr>
      <w:r w:rsidRPr="00615C7D">
        <w:rPr>
          <w:bCs/>
          <w:iCs/>
          <w:color w:val="000000"/>
          <w:szCs w:val="20"/>
        </w:rPr>
        <w:t>Alle bestyrelsesmedlemmer er til hver en tid bindeled mellem bestyrelsen og personale, f</w:t>
      </w:r>
      <w:r w:rsidR="00615C7D" w:rsidRPr="00615C7D">
        <w:rPr>
          <w:bCs/>
          <w:iCs/>
          <w:color w:val="000000"/>
          <w:szCs w:val="20"/>
        </w:rPr>
        <w:t>orældre og børn i Dagtilbud Tilst</w:t>
      </w:r>
      <w:r w:rsidRPr="00615C7D">
        <w:rPr>
          <w:bCs/>
          <w:iCs/>
          <w:color w:val="000000"/>
          <w:szCs w:val="20"/>
        </w:rPr>
        <w:t>.</w:t>
      </w:r>
    </w:p>
    <w:p w14:paraId="737663C1" w14:textId="77777777" w:rsidR="00A609E1" w:rsidRPr="00615C7D" w:rsidRDefault="00A609E1">
      <w:pPr>
        <w:autoSpaceDE w:val="0"/>
        <w:autoSpaceDN w:val="0"/>
        <w:adjustRightInd w:val="0"/>
        <w:rPr>
          <w:bCs/>
          <w:color w:val="000000"/>
          <w:szCs w:val="20"/>
          <w:u w:val="single"/>
        </w:rPr>
      </w:pPr>
    </w:p>
    <w:p w14:paraId="1FDDC68C" w14:textId="77777777" w:rsidR="00C85AD4" w:rsidRDefault="00C85AD4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14:paraId="1A169DD6" w14:textId="77777777" w:rsidR="00966218" w:rsidRPr="00615C7D" w:rsidRDefault="00966218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615C7D">
        <w:rPr>
          <w:b/>
          <w:bCs/>
          <w:color w:val="000000"/>
          <w:szCs w:val="20"/>
        </w:rPr>
        <w:lastRenderedPageBreak/>
        <w:t>Suppleanter</w:t>
      </w:r>
    </w:p>
    <w:p w14:paraId="70B1DE53" w14:textId="77777777" w:rsidR="00A34F7A" w:rsidRPr="00615C7D" w:rsidRDefault="002E29DF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615C7D">
        <w:rPr>
          <w:bCs/>
          <w:color w:val="000000"/>
          <w:szCs w:val="20"/>
        </w:rPr>
        <w:t>S</w:t>
      </w:r>
      <w:r w:rsidR="00A34F7A" w:rsidRPr="00615C7D">
        <w:rPr>
          <w:bCs/>
          <w:color w:val="000000"/>
          <w:szCs w:val="20"/>
        </w:rPr>
        <w:t>uppleant</w:t>
      </w:r>
      <w:r w:rsidRPr="00615C7D">
        <w:rPr>
          <w:bCs/>
          <w:color w:val="000000"/>
          <w:szCs w:val="20"/>
        </w:rPr>
        <w:t>er</w:t>
      </w:r>
      <w:r w:rsidR="00A34F7A" w:rsidRPr="00615C7D">
        <w:rPr>
          <w:bCs/>
          <w:color w:val="000000"/>
          <w:szCs w:val="20"/>
        </w:rPr>
        <w:t xml:space="preserve"> har taleret ved bestyrelsesmøder.</w:t>
      </w:r>
    </w:p>
    <w:p w14:paraId="72AB1035" w14:textId="77777777" w:rsidR="00A34F7A" w:rsidRPr="00615C7D" w:rsidRDefault="00A34F7A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615C7D">
        <w:rPr>
          <w:bCs/>
          <w:color w:val="000000"/>
          <w:szCs w:val="20"/>
        </w:rPr>
        <w:t xml:space="preserve">Ved det ordinære medlems forfald til et møde indtræder suppleanten i bestyrelsen og </w:t>
      </w:r>
      <w:r w:rsidR="002F22D7" w:rsidRPr="00615C7D">
        <w:rPr>
          <w:bCs/>
          <w:color w:val="000000"/>
          <w:szCs w:val="20"/>
        </w:rPr>
        <w:t>er</w:t>
      </w:r>
      <w:r w:rsidRPr="00615C7D">
        <w:rPr>
          <w:bCs/>
          <w:color w:val="000000"/>
          <w:szCs w:val="20"/>
        </w:rPr>
        <w:t xml:space="preserve"> med til at træffe beslutninger, hvor der ikke kræves afstemning.</w:t>
      </w:r>
    </w:p>
    <w:p w14:paraId="2799BD69" w14:textId="77777777" w:rsidR="00A34F7A" w:rsidRPr="00615C7D" w:rsidRDefault="002E29DF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615C7D">
        <w:rPr>
          <w:bCs/>
          <w:color w:val="000000"/>
          <w:szCs w:val="20"/>
        </w:rPr>
        <w:t>Ved det ordinære medlems udtræden af bestyrelsen, indtræder suppleanten i bestyrelsen med stemmeret</w:t>
      </w:r>
      <w:r w:rsidR="00A34F7A" w:rsidRPr="00615C7D">
        <w:rPr>
          <w:bCs/>
          <w:color w:val="000000"/>
          <w:szCs w:val="20"/>
        </w:rPr>
        <w:t>.</w:t>
      </w:r>
    </w:p>
    <w:p w14:paraId="50043E3C" w14:textId="77777777" w:rsidR="00966218" w:rsidRPr="00615C7D" w:rsidRDefault="00966218">
      <w:pPr>
        <w:autoSpaceDE w:val="0"/>
        <w:autoSpaceDN w:val="0"/>
        <w:adjustRightInd w:val="0"/>
        <w:rPr>
          <w:bCs/>
          <w:color w:val="000000"/>
          <w:szCs w:val="20"/>
        </w:rPr>
      </w:pPr>
    </w:p>
    <w:p w14:paraId="4DD45C83" w14:textId="77777777" w:rsidR="00A609E1" w:rsidRPr="00615C7D" w:rsidRDefault="00966218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615C7D">
        <w:rPr>
          <w:b/>
          <w:bCs/>
          <w:color w:val="000000"/>
          <w:szCs w:val="20"/>
        </w:rPr>
        <w:t>Udvalg</w:t>
      </w:r>
    </w:p>
    <w:p w14:paraId="66EDE9D3" w14:textId="77777777" w:rsidR="00A609E1" w:rsidRPr="00615C7D" w:rsidRDefault="00A609E1">
      <w:p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Der kan nedsættes udvalg efter behov.</w:t>
      </w:r>
    </w:p>
    <w:p w14:paraId="5030347E" w14:textId="77777777" w:rsidR="00A609E1" w:rsidRPr="00615C7D" w:rsidRDefault="00A609E1">
      <w:p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Formålet med og arbejdsområdet for et udvalg formuleres af bestyrelsen.</w:t>
      </w:r>
    </w:p>
    <w:p w14:paraId="645AB4BE" w14:textId="77777777" w:rsidR="00A609E1" w:rsidRPr="00615C7D" w:rsidRDefault="00A609E1">
      <w:p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 xml:space="preserve">Udvalgene refererer til </w:t>
      </w:r>
      <w:r w:rsidR="002E29DF" w:rsidRPr="00615C7D">
        <w:rPr>
          <w:iCs/>
          <w:color w:val="000000"/>
          <w:szCs w:val="20"/>
        </w:rPr>
        <w:t>bestyrelsen og har generelt ingen</w:t>
      </w:r>
      <w:r w:rsidRPr="00615C7D">
        <w:rPr>
          <w:iCs/>
          <w:color w:val="000000"/>
          <w:szCs w:val="20"/>
        </w:rPr>
        <w:t xml:space="preserve"> kompetence herudover.</w:t>
      </w:r>
    </w:p>
    <w:p w14:paraId="06D4B73E" w14:textId="77777777" w:rsidR="00A609E1" w:rsidRPr="00615C7D" w:rsidRDefault="00A609E1">
      <w:pPr>
        <w:autoSpaceDE w:val="0"/>
        <w:autoSpaceDN w:val="0"/>
        <w:adjustRightInd w:val="0"/>
        <w:rPr>
          <w:b/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I konkrete situationer kan bestyrelsen uddelegere ansvar og kompetence til et udvalg.</w:t>
      </w:r>
    </w:p>
    <w:p w14:paraId="29866D50" w14:textId="77777777" w:rsidR="00A609E1" w:rsidRPr="00615C7D" w:rsidRDefault="00A609E1">
      <w:pPr>
        <w:jc w:val="right"/>
        <w:rPr>
          <w:color w:val="000000"/>
          <w:szCs w:val="20"/>
        </w:rPr>
      </w:pPr>
    </w:p>
    <w:p w14:paraId="251C5AD9" w14:textId="77777777" w:rsidR="00A609E1" w:rsidRPr="00615C7D" w:rsidRDefault="00A609E1">
      <w:pPr>
        <w:autoSpaceDE w:val="0"/>
        <w:autoSpaceDN w:val="0"/>
        <w:adjustRightInd w:val="0"/>
        <w:rPr>
          <w:b/>
          <w:color w:val="000000"/>
          <w:szCs w:val="20"/>
        </w:rPr>
      </w:pPr>
      <w:r w:rsidRPr="00615C7D">
        <w:rPr>
          <w:b/>
          <w:color w:val="000000"/>
          <w:szCs w:val="20"/>
        </w:rPr>
        <w:t>Bestyrelsesmøder</w:t>
      </w:r>
    </w:p>
    <w:p w14:paraId="4BD606EE" w14:textId="77777777" w:rsidR="00A609E1" w:rsidRPr="00615C7D" w:rsidRDefault="00A609E1">
      <w:pPr>
        <w:autoSpaceDE w:val="0"/>
        <w:autoSpaceDN w:val="0"/>
        <w:adjustRightInd w:val="0"/>
        <w:rPr>
          <w:bCs/>
          <w:iCs/>
          <w:color w:val="000000"/>
          <w:szCs w:val="20"/>
          <w:u w:val="single"/>
        </w:rPr>
      </w:pPr>
      <w:r w:rsidRPr="00615C7D">
        <w:rPr>
          <w:bCs/>
          <w:iCs/>
          <w:color w:val="000000"/>
          <w:szCs w:val="20"/>
          <w:u w:val="single"/>
        </w:rPr>
        <w:t>Mødekadence:</w:t>
      </w:r>
    </w:p>
    <w:p w14:paraId="6CD4B8F7" w14:textId="77777777" w:rsidR="00A609E1" w:rsidRPr="00615C7D" w:rsidRDefault="00A609E1">
      <w:pPr>
        <w:autoSpaceDE w:val="0"/>
        <w:autoSpaceDN w:val="0"/>
        <w:adjustRightInd w:val="0"/>
        <w:rPr>
          <w:bCs/>
          <w:iCs/>
          <w:color w:val="000000"/>
          <w:szCs w:val="20"/>
        </w:rPr>
      </w:pPr>
      <w:r w:rsidRPr="00615C7D">
        <w:rPr>
          <w:bCs/>
          <w:iCs/>
          <w:color w:val="000000"/>
          <w:szCs w:val="20"/>
        </w:rPr>
        <w:t xml:space="preserve">Der afholdes </w:t>
      </w:r>
      <w:r w:rsidR="00EF450D">
        <w:rPr>
          <w:bCs/>
          <w:iCs/>
          <w:color w:val="000000"/>
          <w:szCs w:val="20"/>
        </w:rPr>
        <w:t>min 4</w:t>
      </w:r>
      <w:r w:rsidRPr="00615C7D">
        <w:rPr>
          <w:bCs/>
          <w:iCs/>
          <w:color w:val="000000"/>
          <w:szCs w:val="20"/>
        </w:rPr>
        <w:t xml:space="preserve"> ordinære bestyrelsesmøder pr. år.</w:t>
      </w:r>
    </w:p>
    <w:p w14:paraId="37C8DA23" w14:textId="77777777" w:rsidR="00A609E1" w:rsidRDefault="00A609E1">
      <w:pPr>
        <w:autoSpaceDE w:val="0"/>
        <w:autoSpaceDN w:val="0"/>
        <w:adjustRightInd w:val="0"/>
        <w:rPr>
          <w:bCs/>
          <w:iCs/>
          <w:color w:val="000000"/>
          <w:szCs w:val="20"/>
        </w:rPr>
      </w:pPr>
      <w:r w:rsidRPr="00615C7D">
        <w:rPr>
          <w:bCs/>
          <w:iCs/>
          <w:color w:val="000000"/>
          <w:szCs w:val="20"/>
        </w:rPr>
        <w:t xml:space="preserve">Mødedatoerne planlægges </w:t>
      </w:r>
      <w:r w:rsidR="00295681" w:rsidRPr="00615C7D">
        <w:rPr>
          <w:bCs/>
          <w:iCs/>
          <w:color w:val="000000"/>
          <w:szCs w:val="20"/>
        </w:rPr>
        <w:t xml:space="preserve">så vidt muligt </w:t>
      </w:r>
      <w:r w:rsidRPr="00615C7D">
        <w:rPr>
          <w:bCs/>
          <w:iCs/>
          <w:color w:val="000000"/>
          <w:szCs w:val="20"/>
        </w:rPr>
        <w:t>af den samlede bestyrelse</w:t>
      </w:r>
      <w:r w:rsidR="003B6491">
        <w:rPr>
          <w:bCs/>
          <w:iCs/>
          <w:color w:val="000000"/>
          <w:szCs w:val="20"/>
        </w:rPr>
        <w:t xml:space="preserve"> for et år ad gangen</w:t>
      </w:r>
      <w:r w:rsidRPr="00615C7D">
        <w:rPr>
          <w:bCs/>
          <w:iCs/>
          <w:color w:val="000000"/>
          <w:szCs w:val="20"/>
        </w:rPr>
        <w:t>.</w:t>
      </w:r>
    </w:p>
    <w:p w14:paraId="2F6534AD" w14:textId="3FEE212E" w:rsidR="00485DF0" w:rsidRPr="00615C7D" w:rsidRDefault="00485DF0">
      <w:pPr>
        <w:autoSpaceDE w:val="0"/>
        <w:autoSpaceDN w:val="0"/>
        <w:adjustRightInd w:val="0"/>
        <w:rPr>
          <w:bCs/>
          <w:color w:val="000000"/>
          <w:szCs w:val="20"/>
        </w:rPr>
      </w:pPr>
      <w:r>
        <w:rPr>
          <w:bCs/>
          <w:iCs/>
          <w:color w:val="000000"/>
          <w:szCs w:val="20"/>
        </w:rPr>
        <w:t>Møderne ligger i fra kl 19 -21.</w:t>
      </w:r>
      <w:r w:rsidR="002513D3">
        <w:rPr>
          <w:bCs/>
          <w:iCs/>
          <w:color w:val="000000"/>
          <w:szCs w:val="20"/>
        </w:rPr>
        <w:t>0</w:t>
      </w:r>
      <w:r>
        <w:rPr>
          <w:bCs/>
          <w:iCs/>
          <w:color w:val="000000"/>
          <w:szCs w:val="20"/>
        </w:rPr>
        <w:t>0, således der er mulighed for at afholde rådsmøder op til.</w:t>
      </w:r>
    </w:p>
    <w:p w14:paraId="58A2A105" w14:textId="77777777" w:rsidR="00A609E1" w:rsidRPr="00615C7D" w:rsidRDefault="00A609E1">
      <w:pPr>
        <w:autoSpaceDE w:val="0"/>
        <w:autoSpaceDN w:val="0"/>
        <w:adjustRightInd w:val="0"/>
        <w:rPr>
          <w:bCs/>
          <w:color w:val="000000"/>
          <w:szCs w:val="20"/>
        </w:rPr>
      </w:pPr>
    </w:p>
    <w:p w14:paraId="7208244A" w14:textId="77777777" w:rsidR="00A609E1" w:rsidRPr="00615C7D" w:rsidRDefault="00A609E1">
      <w:pPr>
        <w:autoSpaceDE w:val="0"/>
        <w:autoSpaceDN w:val="0"/>
        <w:adjustRightInd w:val="0"/>
        <w:rPr>
          <w:bCs/>
          <w:color w:val="000000"/>
          <w:szCs w:val="20"/>
          <w:u w:val="single"/>
        </w:rPr>
      </w:pPr>
      <w:r w:rsidRPr="00615C7D">
        <w:rPr>
          <w:bCs/>
          <w:color w:val="000000"/>
          <w:szCs w:val="20"/>
          <w:u w:val="single"/>
        </w:rPr>
        <w:t>Indkaldelse:</w:t>
      </w:r>
    </w:p>
    <w:p w14:paraId="3D65252B" w14:textId="77777777" w:rsidR="00A609E1" w:rsidRPr="00615C7D" w:rsidRDefault="00A609E1">
      <w:p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color w:val="000000"/>
          <w:szCs w:val="20"/>
        </w:rPr>
        <w:t xml:space="preserve">Møderne indkaldes af formanden eller dagtilbudslederen med mindst 14 dages varsel. Hvis et medlem er forhindret i at deltage i mødet, skal formanden eller dagtilbudslederen have besked snarest muligt. </w:t>
      </w:r>
      <w:r w:rsidRPr="00615C7D">
        <w:rPr>
          <w:iCs/>
          <w:color w:val="000000"/>
          <w:szCs w:val="20"/>
        </w:rPr>
        <w:t>Et bestyrelsesmedlem har selv ansvaret for at indkalde sin suppleant i tilfælde af afbud.</w:t>
      </w:r>
    </w:p>
    <w:p w14:paraId="6C4FA6E1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46C1F1C9" w14:textId="77777777" w:rsidR="00A609E1" w:rsidRPr="00615C7D" w:rsidRDefault="00A609E1">
      <w:pPr>
        <w:autoSpaceDE w:val="0"/>
        <w:autoSpaceDN w:val="0"/>
        <w:adjustRightInd w:val="0"/>
        <w:rPr>
          <w:bCs/>
          <w:color w:val="000000"/>
          <w:szCs w:val="20"/>
          <w:u w:val="single"/>
        </w:rPr>
      </w:pPr>
      <w:r w:rsidRPr="00615C7D">
        <w:rPr>
          <w:bCs/>
          <w:color w:val="000000"/>
          <w:szCs w:val="20"/>
          <w:u w:val="single"/>
        </w:rPr>
        <w:t>Dagsorden:</w:t>
      </w:r>
    </w:p>
    <w:p w14:paraId="1965832A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 xml:space="preserve">Dagsordenspunkter skal så vidt muligt være belyst gennem en kort beskrivelse eller et vedlagt bilag. </w:t>
      </w:r>
    </w:p>
    <w:p w14:paraId="66659F3F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639B2E8B" w14:textId="77777777" w:rsidR="00A609E1" w:rsidRPr="00615C7D" w:rsidRDefault="00A609E1">
      <w:p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Punkter til dagsordenen:</w:t>
      </w:r>
    </w:p>
    <w:p w14:paraId="53557199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Godkendelse af dagsorden</w:t>
      </w:r>
    </w:p>
    <w:p w14:paraId="0FF3D207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Siden sidst</w:t>
      </w:r>
    </w:p>
    <w:p w14:paraId="17CD090C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Nyt fra</w:t>
      </w:r>
    </w:p>
    <w:p w14:paraId="2FE0D52C" w14:textId="77777777" w:rsidR="00A609E1" w:rsidRPr="00615C7D" w:rsidRDefault="00A609E1">
      <w:pPr>
        <w:numPr>
          <w:ilvl w:val="1"/>
          <w:numId w:val="1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dagtilbudslederen</w:t>
      </w:r>
    </w:p>
    <w:p w14:paraId="5F5EBB38" w14:textId="77777777" w:rsidR="00A609E1" w:rsidRPr="00615C7D" w:rsidRDefault="00A609E1">
      <w:pPr>
        <w:numPr>
          <w:ilvl w:val="1"/>
          <w:numId w:val="1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personalet</w:t>
      </w:r>
    </w:p>
    <w:p w14:paraId="50414310" w14:textId="77777777" w:rsidR="00A609E1" w:rsidRPr="00615C7D" w:rsidRDefault="00A609E1">
      <w:pPr>
        <w:numPr>
          <w:ilvl w:val="1"/>
          <w:numId w:val="1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forældrerådene</w:t>
      </w:r>
    </w:p>
    <w:p w14:paraId="72B68FFB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Budget</w:t>
      </w:r>
    </w:p>
    <w:p w14:paraId="60BE81D9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Emner for mødet</w:t>
      </w:r>
    </w:p>
    <w:p w14:paraId="078850CE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Punkter til næste møde</w:t>
      </w:r>
    </w:p>
    <w:p w14:paraId="1390A2B0" w14:textId="77777777" w:rsidR="00A609E1" w:rsidRPr="00615C7D" w:rsidRDefault="00A609E1">
      <w:pPr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iCs/>
          <w:color w:val="000000"/>
          <w:szCs w:val="20"/>
        </w:rPr>
        <w:t>Evt.</w:t>
      </w:r>
    </w:p>
    <w:p w14:paraId="2EBE0817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4B491F24" w14:textId="77777777" w:rsidR="00966218" w:rsidRDefault="00966218" w:rsidP="00966218">
      <w:pPr>
        <w:pStyle w:val="Brdtekst2"/>
        <w:rPr>
          <w:i w:val="0"/>
        </w:rPr>
      </w:pPr>
      <w:r w:rsidRPr="00615C7D">
        <w:rPr>
          <w:i w:val="0"/>
        </w:rPr>
        <w:t xml:space="preserve">Så vidt det er muligt, skal medarbejdere og forældreråd have lejlighed til at drøfte dagsordenen forud for bestyrelsesmødet. </w:t>
      </w:r>
    </w:p>
    <w:p w14:paraId="4F3C782D" w14:textId="77777777" w:rsidR="00485DF0" w:rsidRDefault="00485DF0" w:rsidP="00966218">
      <w:pPr>
        <w:pStyle w:val="Brdtekst2"/>
        <w:rPr>
          <w:i w:val="0"/>
        </w:rPr>
      </w:pPr>
      <w:r>
        <w:rPr>
          <w:i w:val="0"/>
        </w:rPr>
        <w:t>Punkterne påføres forventet tidsforbrug.</w:t>
      </w:r>
    </w:p>
    <w:p w14:paraId="5DDB36DB" w14:textId="77777777" w:rsidR="00C85AD4" w:rsidRPr="00615C7D" w:rsidRDefault="00C85AD4" w:rsidP="00966218">
      <w:pPr>
        <w:pStyle w:val="Brdtekst2"/>
        <w:rPr>
          <w:i w:val="0"/>
        </w:rPr>
      </w:pPr>
      <w:r>
        <w:rPr>
          <w:i w:val="0"/>
        </w:rPr>
        <w:t xml:space="preserve">Det er ønskværdigt, at der deltager en pædagogisk leder (udover referenten) på bestyrelsesmøderne. </w:t>
      </w:r>
    </w:p>
    <w:p w14:paraId="3DD4479A" w14:textId="77777777" w:rsidR="00966218" w:rsidRPr="00615C7D" w:rsidRDefault="00966218">
      <w:pPr>
        <w:autoSpaceDE w:val="0"/>
        <w:autoSpaceDN w:val="0"/>
        <w:adjustRightInd w:val="0"/>
        <w:rPr>
          <w:color w:val="000000"/>
          <w:szCs w:val="20"/>
        </w:rPr>
      </w:pPr>
    </w:p>
    <w:p w14:paraId="13CBA2D5" w14:textId="51EF31D4" w:rsidR="00A609E1" w:rsidRDefault="00966218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615C7D">
        <w:rPr>
          <w:b/>
          <w:bCs/>
          <w:color w:val="000000"/>
          <w:szCs w:val="20"/>
        </w:rPr>
        <w:t>Beslutninger</w:t>
      </w:r>
    </w:p>
    <w:p w14:paraId="605760D7" w14:textId="77777777" w:rsidR="00F822B3" w:rsidRPr="00615C7D" w:rsidRDefault="00F822B3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14:paraId="06328E96" w14:textId="77777777" w:rsidR="00A609E1" w:rsidRPr="00615C7D" w:rsidRDefault="00A609E1">
      <w:pPr>
        <w:autoSpaceDE w:val="0"/>
        <w:autoSpaceDN w:val="0"/>
        <w:adjustRightInd w:val="0"/>
        <w:rPr>
          <w:bCs/>
          <w:color w:val="000000"/>
          <w:szCs w:val="20"/>
          <w:u w:val="single"/>
        </w:rPr>
      </w:pPr>
      <w:r w:rsidRPr="00615C7D">
        <w:rPr>
          <w:bCs/>
          <w:color w:val="000000"/>
          <w:szCs w:val="20"/>
        </w:rPr>
        <w:lastRenderedPageBreak/>
        <w:t xml:space="preserve">Bestyrelsen er beslutningsdygtig, når over halvdelen af medlemmerne er til stede, dog således at forældrerepræsentanterne skal udgøre et flertal af de tilstedeværende. </w:t>
      </w:r>
    </w:p>
    <w:p w14:paraId="5C94D5B9" w14:textId="77777777" w:rsidR="00A609E1" w:rsidRPr="00615C7D" w:rsidRDefault="00A609E1">
      <w:pPr>
        <w:pStyle w:val="Brdtekst"/>
        <w:rPr>
          <w:iCs/>
        </w:rPr>
      </w:pPr>
      <w:r w:rsidRPr="00615C7D">
        <w:rPr>
          <w:iCs/>
        </w:rPr>
        <w:t xml:space="preserve">Der kan kun træffes beslutninger i sager, der ikke er optaget på dagsordenen, hvis alle bestyrelsesmedlemmer er til stede og enstemmigt vedtager det. </w:t>
      </w:r>
    </w:p>
    <w:p w14:paraId="54D8141D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00888AAF" w14:textId="77777777" w:rsidR="00A609E1" w:rsidRPr="00615C7D" w:rsidRDefault="00A609E1">
      <w:pPr>
        <w:pStyle w:val="Brdtekst2"/>
        <w:rPr>
          <w:i w:val="0"/>
        </w:rPr>
      </w:pPr>
      <w:r w:rsidRPr="00615C7D">
        <w:rPr>
          <w:i w:val="0"/>
        </w:rPr>
        <w:t>Bestyrelsen kan under behandlingen af et emne fastsætte en tidsfrist for færdigbehandlingen af emnet.</w:t>
      </w:r>
    </w:p>
    <w:p w14:paraId="113D0F81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6E88769E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Beslutningen i en sag skal udsættes til et senere møde, hvis to af bestyrelsens medlemmer ønsker det,</w:t>
      </w:r>
      <w:r w:rsidR="00A34F7A" w:rsidRPr="00615C7D">
        <w:rPr>
          <w:color w:val="000000"/>
          <w:szCs w:val="20"/>
        </w:rPr>
        <w:t>. Undtaget herfra er</w:t>
      </w:r>
      <w:r w:rsidRPr="00615C7D">
        <w:rPr>
          <w:color w:val="000000"/>
          <w:szCs w:val="20"/>
        </w:rPr>
        <w:t xml:space="preserve"> sager, </w:t>
      </w:r>
      <w:r w:rsidR="002E29DF" w:rsidRPr="00615C7D">
        <w:rPr>
          <w:color w:val="000000"/>
          <w:szCs w:val="20"/>
        </w:rPr>
        <w:t xml:space="preserve">der på grund af tidsfrister eller lignende ikke tåler udsættelse. </w:t>
      </w:r>
    </w:p>
    <w:p w14:paraId="043B7DEE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795ACC54" w14:textId="77777777" w:rsidR="00A609E1" w:rsidRPr="00615C7D" w:rsidRDefault="00295681">
      <w:pPr>
        <w:autoSpaceDE w:val="0"/>
        <w:autoSpaceDN w:val="0"/>
        <w:adjustRightInd w:val="0"/>
        <w:rPr>
          <w:iCs/>
          <w:color w:val="000000"/>
          <w:szCs w:val="20"/>
        </w:rPr>
      </w:pPr>
      <w:r w:rsidRPr="00615C7D">
        <w:rPr>
          <w:color w:val="000000"/>
          <w:szCs w:val="20"/>
        </w:rPr>
        <w:t xml:space="preserve">Hvis afstemning </w:t>
      </w:r>
      <w:r w:rsidR="00E85C6A" w:rsidRPr="00615C7D">
        <w:rPr>
          <w:color w:val="000000"/>
          <w:szCs w:val="20"/>
        </w:rPr>
        <w:t>bliver nødvendig, skal det</w:t>
      </w:r>
      <w:r w:rsidR="00A609E1" w:rsidRPr="00615C7D">
        <w:rPr>
          <w:color w:val="000000"/>
          <w:szCs w:val="20"/>
        </w:rPr>
        <w:t xml:space="preserve"> ske skrift</w:t>
      </w:r>
      <w:r w:rsidR="00E85C6A" w:rsidRPr="00615C7D">
        <w:rPr>
          <w:color w:val="000000"/>
          <w:szCs w:val="20"/>
        </w:rPr>
        <w:t xml:space="preserve">ligt, hvis blot et </w:t>
      </w:r>
      <w:r w:rsidR="00A609E1" w:rsidRPr="00615C7D">
        <w:rPr>
          <w:color w:val="000000"/>
          <w:szCs w:val="20"/>
        </w:rPr>
        <w:t>medlem ønsker det. Der kan ikke stemmes ved fuldmagt. Til beslutning kræves almindelig</w:t>
      </w:r>
      <w:r w:rsidR="00E85C6A" w:rsidRPr="00615C7D">
        <w:rPr>
          <w:color w:val="000000"/>
          <w:szCs w:val="20"/>
        </w:rPr>
        <w:t>t</w:t>
      </w:r>
      <w:r w:rsidR="00A609E1" w:rsidRPr="00615C7D">
        <w:rPr>
          <w:color w:val="000000"/>
          <w:szCs w:val="20"/>
        </w:rPr>
        <w:t xml:space="preserve"> stemmeflertal</w:t>
      </w:r>
      <w:r w:rsidR="00A609E1" w:rsidRPr="00615C7D">
        <w:rPr>
          <w:iCs/>
          <w:color w:val="000000"/>
          <w:szCs w:val="20"/>
        </w:rPr>
        <w:t>. I tilfælde af stemmelighed indkalder formanden til telefonkonference for hele bestyrelsen og dagtilbudslederen. På bestyrelsesmødet fastsættes fristen for afholdelsen af telefonkonferencen.</w:t>
      </w:r>
    </w:p>
    <w:p w14:paraId="2B5DAD8D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ab/>
      </w:r>
      <w:r w:rsidRPr="00615C7D">
        <w:rPr>
          <w:color w:val="000000"/>
          <w:szCs w:val="20"/>
        </w:rPr>
        <w:tab/>
      </w:r>
    </w:p>
    <w:p w14:paraId="43D7B797" w14:textId="77777777" w:rsidR="00A609E1" w:rsidRPr="00615C7D" w:rsidRDefault="006F65F6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615C7D">
        <w:rPr>
          <w:b/>
          <w:bCs/>
          <w:color w:val="000000"/>
          <w:szCs w:val="20"/>
        </w:rPr>
        <w:t>Referat</w:t>
      </w:r>
    </w:p>
    <w:p w14:paraId="45AAECA1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 xml:space="preserve">Der tages beslutningsreferat, </w:t>
      </w:r>
      <w:r w:rsidR="00C61954" w:rsidRPr="00615C7D">
        <w:rPr>
          <w:color w:val="000000"/>
          <w:szCs w:val="20"/>
        </w:rPr>
        <w:t xml:space="preserve">med </w:t>
      </w:r>
      <w:r w:rsidR="00C61954" w:rsidRPr="00615C7D">
        <w:rPr>
          <w:color w:val="000000"/>
        </w:rPr>
        <w:t>beslutningsovervejelse</w:t>
      </w:r>
      <w:r w:rsidR="00C61954" w:rsidRPr="00615C7D">
        <w:rPr>
          <w:color w:val="000000"/>
          <w:szCs w:val="20"/>
        </w:rPr>
        <w:t xml:space="preserve">r, </w:t>
      </w:r>
      <w:r w:rsidRPr="00615C7D">
        <w:rPr>
          <w:color w:val="000000"/>
          <w:szCs w:val="20"/>
        </w:rPr>
        <w:t>som indeholder en beskrivelse af den beslutning, bestyrelsen træffer. Derimod beskrives ikke de forskellige holdninger, som ligger til grund for bes</w:t>
      </w:r>
      <w:r w:rsidR="00E85C6A" w:rsidRPr="00615C7D">
        <w:rPr>
          <w:color w:val="000000"/>
          <w:szCs w:val="20"/>
        </w:rPr>
        <w:t>lutningen. E</w:t>
      </w:r>
      <w:r w:rsidRPr="00615C7D">
        <w:rPr>
          <w:color w:val="000000"/>
          <w:szCs w:val="20"/>
        </w:rPr>
        <w:t>t medlem</w:t>
      </w:r>
      <w:r w:rsidR="00E85C6A" w:rsidRPr="00615C7D">
        <w:rPr>
          <w:color w:val="000000"/>
          <w:szCs w:val="20"/>
        </w:rPr>
        <w:t xml:space="preserve"> kan</w:t>
      </w:r>
      <w:r w:rsidRPr="00615C7D">
        <w:rPr>
          <w:color w:val="000000"/>
          <w:szCs w:val="20"/>
        </w:rPr>
        <w:t xml:space="preserve"> kræve at få sit særstandpunkt ført til referat.</w:t>
      </w:r>
    </w:p>
    <w:p w14:paraId="4944AEFC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6AF9D2DC" w14:textId="77777777" w:rsidR="00A609E1" w:rsidRPr="00615C7D" w:rsidRDefault="006F65F6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Referatet</w:t>
      </w:r>
      <w:r w:rsidR="00A609E1" w:rsidRPr="00615C7D">
        <w:rPr>
          <w:color w:val="000000"/>
          <w:szCs w:val="20"/>
        </w:rPr>
        <w:t xml:space="preserve"> g</w:t>
      </w:r>
      <w:r w:rsidRPr="00615C7D">
        <w:rPr>
          <w:color w:val="000000"/>
          <w:szCs w:val="20"/>
        </w:rPr>
        <w:t>odkendes af alle fremmødte medlemmer</w:t>
      </w:r>
      <w:r w:rsidR="00A609E1" w:rsidRPr="00615C7D">
        <w:rPr>
          <w:color w:val="000000"/>
          <w:szCs w:val="20"/>
        </w:rPr>
        <w:t xml:space="preserve">, hvorefter det offentliggøres i dagtilbuddet og på dagtilbuddets hjemmeside. Det skal </w:t>
      </w:r>
      <w:r w:rsidRPr="00615C7D">
        <w:rPr>
          <w:color w:val="000000"/>
          <w:szCs w:val="20"/>
        </w:rPr>
        <w:t xml:space="preserve">fremgå </w:t>
      </w:r>
      <w:r w:rsidR="00A609E1" w:rsidRPr="00615C7D">
        <w:rPr>
          <w:color w:val="000000"/>
          <w:szCs w:val="20"/>
        </w:rPr>
        <w:t>af referatet, hvilke medlemmer der har været til stede.</w:t>
      </w:r>
    </w:p>
    <w:p w14:paraId="0D1B2F8C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66FBB771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  <w:r w:rsidRPr="00615C7D">
        <w:rPr>
          <w:color w:val="000000"/>
          <w:szCs w:val="20"/>
        </w:rPr>
        <w:t>Referatet skal være godkendt og offentliggjort senest 14 dage efter mødeafholdelsen.</w:t>
      </w:r>
      <w:r w:rsidR="00C61954" w:rsidRPr="00615C7D">
        <w:rPr>
          <w:color w:val="000000"/>
          <w:szCs w:val="20"/>
        </w:rPr>
        <w:t xml:space="preserve"> Referatet godkendes </w:t>
      </w:r>
      <w:r w:rsidR="00485DF0">
        <w:rPr>
          <w:color w:val="000000"/>
          <w:szCs w:val="20"/>
        </w:rPr>
        <w:t>på mødet.</w:t>
      </w:r>
    </w:p>
    <w:p w14:paraId="61B962FC" w14:textId="77777777" w:rsidR="00C61954" w:rsidRPr="00615C7D" w:rsidRDefault="00C61954">
      <w:pPr>
        <w:autoSpaceDE w:val="0"/>
        <w:autoSpaceDN w:val="0"/>
        <w:adjustRightInd w:val="0"/>
        <w:rPr>
          <w:color w:val="000000"/>
          <w:szCs w:val="20"/>
        </w:rPr>
      </w:pPr>
    </w:p>
    <w:p w14:paraId="20173DD5" w14:textId="77777777" w:rsidR="00C61954" w:rsidRDefault="00C61954">
      <w:pPr>
        <w:autoSpaceDE w:val="0"/>
        <w:autoSpaceDN w:val="0"/>
        <w:adjustRightInd w:val="0"/>
        <w:rPr>
          <w:color w:val="000000"/>
        </w:rPr>
      </w:pPr>
      <w:r w:rsidRPr="00615C7D">
        <w:rPr>
          <w:color w:val="000000"/>
        </w:rPr>
        <w:t>De emner, der diskuteres skal påføres en tidsfrist</w:t>
      </w:r>
    </w:p>
    <w:p w14:paraId="36ABD784" w14:textId="77777777" w:rsidR="00485DF0" w:rsidRDefault="00485DF0">
      <w:pPr>
        <w:autoSpaceDE w:val="0"/>
        <w:autoSpaceDN w:val="0"/>
        <w:adjustRightInd w:val="0"/>
        <w:rPr>
          <w:color w:val="000000"/>
        </w:rPr>
      </w:pPr>
    </w:p>
    <w:p w14:paraId="7977B333" w14:textId="77777777" w:rsidR="00485DF0" w:rsidRPr="00615C7D" w:rsidRDefault="00485D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Der serveres et let måltid til møderne.</w:t>
      </w:r>
    </w:p>
    <w:p w14:paraId="002299FA" w14:textId="77777777" w:rsidR="00A609E1" w:rsidRPr="00615C7D" w:rsidRDefault="00A609E1">
      <w:pPr>
        <w:autoSpaceDE w:val="0"/>
        <w:autoSpaceDN w:val="0"/>
        <w:adjustRightInd w:val="0"/>
        <w:rPr>
          <w:color w:val="000000"/>
          <w:szCs w:val="20"/>
        </w:rPr>
      </w:pPr>
    </w:p>
    <w:p w14:paraId="4A79B568" w14:textId="77777777" w:rsidR="00485DF0" w:rsidRDefault="00485DF0">
      <w:pPr>
        <w:rPr>
          <w:color w:val="000000"/>
        </w:rPr>
      </w:pPr>
    </w:p>
    <w:p w14:paraId="3A31295B" w14:textId="77777777" w:rsidR="00485DF0" w:rsidRDefault="00485DF0">
      <w:pPr>
        <w:rPr>
          <w:color w:val="000000"/>
        </w:rPr>
      </w:pPr>
    </w:p>
    <w:p w14:paraId="0B0C505E" w14:textId="77777777" w:rsidR="00485DF0" w:rsidRPr="00615C7D" w:rsidRDefault="00485DF0" w:rsidP="00485DF0">
      <w:pPr>
        <w:jc w:val="right"/>
        <w:rPr>
          <w:color w:val="000000"/>
        </w:rPr>
      </w:pPr>
    </w:p>
    <w:sectPr w:rsidR="00485DF0" w:rsidRPr="00615C7D" w:rsidSect="00C333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3"/>
    <w:multiLevelType w:val="hybridMultilevel"/>
    <w:tmpl w:val="A65A639A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502A7"/>
    <w:multiLevelType w:val="hybridMultilevel"/>
    <w:tmpl w:val="018CA474"/>
    <w:lvl w:ilvl="0" w:tplc="50880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4CAD"/>
    <w:multiLevelType w:val="hybridMultilevel"/>
    <w:tmpl w:val="CD3052D4"/>
    <w:lvl w:ilvl="0" w:tplc="50880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5EB1"/>
    <w:multiLevelType w:val="hybridMultilevel"/>
    <w:tmpl w:val="099282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F15C9"/>
    <w:multiLevelType w:val="hybridMultilevel"/>
    <w:tmpl w:val="099282D4"/>
    <w:lvl w:ilvl="0" w:tplc="50880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F32"/>
    <w:multiLevelType w:val="hybridMultilevel"/>
    <w:tmpl w:val="E1C4CBE8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48492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29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224019">
    <w:abstractNumId w:val="2"/>
  </w:num>
  <w:num w:numId="4" w16cid:durableId="1460487384">
    <w:abstractNumId w:val="0"/>
  </w:num>
  <w:num w:numId="5" w16cid:durableId="1479490561">
    <w:abstractNumId w:val="1"/>
  </w:num>
  <w:num w:numId="6" w16cid:durableId="1300919006">
    <w:abstractNumId w:val="3"/>
  </w:num>
  <w:num w:numId="7" w16cid:durableId="47265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BD"/>
    <w:rsid w:val="00004A3C"/>
    <w:rsid w:val="001D6096"/>
    <w:rsid w:val="00212907"/>
    <w:rsid w:val="002513D3"/>
    <w:rsid w:val="00295681"/>
    <w:rsid w:val="002E29DF"/>
    <w:rsid w:val="002F22D7"/>
    <w:rsid w:val="003B6491"/>
    <w:rsid w:val="0040643F"/>
    <w:rsid w:val="00442FA2"/>
    <w:rsid w:val="00485DF0"/>
    <w:rsid w:val="004F65BC"/>
    <w:rsid w:val="00615C7D"/>
    <w:rsid w:val="006F65F6"/>
    <w:rsid w:val="00726310"/>
    <w:rsid w:val="007D1BCE"/>
    <w:rsid w:val="008D078C"/>
    <w:rsid w:val="00966218"/>
    <w:rsid w:val="00A34F7A"/>
    <w:rsid w:val="00A609E1"/>
    <w:rsid w:val="00AA1FBD"/>
    <w:rsid w:val="00B82509"/>
    <w:rsid w:val="00C333D7"/>
    <w:rsid w:val="00C61954"/>
    <w:rsid w:val="00C85AD4"/>
    <w:rsid w:val="00E85C6A"/>
    <w:rsid w:val="00EB6F42"/>
    <w:rsid w:val="00EF450D"/>
    <w:rsid w:val="00F822B3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E689"/>
  <w15:docId w15:val="{AF0145CC-B664-4262-8EF4-A12BD73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D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333D7"/>
    <w:pPr>
      <w:keepNext/>
      <w:autoSpaceDE w:val="0"/>
      <w:autoSpaceDN w:val="0"/>
      <w:adjustRightInd w:val="0"/>
      <w:outlineLvl w:val="0"/>
    </w:pPr>
    <w:rPr>
      <w:b/>
      <w:bCs/>
      <w:color w:val="000000"/>
      <w:szCs w:val="20"/>
    </w:rPr>
  </w:style>
  <w:style w:type="paragraph" w:styleId="Overskrift2">
    <w:name w:val="heading 2"/>
    <w:basedOn w:val="Normal"/>
    <w:next w:val="Normal"/>
    <w:qFormat/>
    <w:rsid w:val="00C333D7"/>
    <w:pPr>
      <w:keepNext/>
      <w:autoSpaceDE w:val="0"/>
      <w:autoSpaceDN w:val="0"/>
      <w:adjustRightInd w:val="0"/>
      <w:outlineLvl w:val="1"/>
    </w:pPr>
    <w:rPr>
      <w:b/>
      <w:color w:val="000000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C333D7"/>
    <w:pPr>
      <w:autoSpaceDE w:val="0"/>
      <w:autoSpaceDN w:val="0"/>
      <w:adjustRightInd w:val="0"/>
    </w:pPr>
    <w:rPr>
      <w:color w:val="000000"/>
      <w:szCs w:val="20"/>
    </w:rPr>
  </w:style>
  <w:style w:type="paragraph" w:styleId="Brdtekst2">
    <w:name w:val="Body Text 2"/>
    <w:basedOn w:val="Normal"/>
    <w:semiHidden/>
    <w:rsid w:val="00C333D7"/>
    <w:pPr>
      <w:autoSpaceDE w:val="0"/>
      <w:autoSpaceDN w:val="0"/>
      <w:adjustRightInd w:val="0"/>
    </w:pPr>
    <w:rPr>
      <w:i/>
      <w:iCs/>
      <w:color w:val="00000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1BC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4402</Characters>
  <Application>Microsoft Office Word</Application>
  <DocSecurity>0</DocSecurity>
  <Lines>129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Forretningsorden for bestyrelsen i Dagtilbud 1303, Haurumsvej 18, 8381 Tilst</vt:lpstr>
    </vt:vector>
  </TitlesOfParts>
  <Company>Aarhus Kommune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Forretningsorden for bestyrelsen i Dagtilbud 1303, Haurumsvej 18, 8381 Tilst</dc:title>
  <dc:creator>Jan Nielsen</dc:creator>
  <cp:lastModifiedBy>Morten Berg</cp:lastModifiedBy>
  <cp:revision>4</cp:revision>
  <cp:lastPrinted>2018-10-03T13:15:00Z</cp:lastPrinted>
  <dcterms:created xsi:type="dcterms:W3CDTF">2022-08-30T08:36:00Z</dcterms:created>
  <dcterms:modified xsi:type="dcterms:W3CDTF">2023-09-21T10:53:00Z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